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923E3" w14:textId="4BC6057C" w:rsidR="00C77F55" w:rsidRPr="00862848" w:rsidRDefault="00C77F55" w:rsidP="00C77F55">
      <w:pPr>
        <w:keepNext/>
        <w:pageBreakBefore/>
        <w:jc w:val="center"/>
        <w:outlineLvl w:val="1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Příloha č. 2 </w:t>
      </w:r>
      <w:r w:rsidR="00387637">
        <w:rPr>
          <w:rFonts w:ascii="Tahoma" w:hAnsi="Tahoma" w:cs="Tahoma"/>
          <w:b/>
          <w:bCs/>
          <w:sz w:val="18"/>
          <w:szCs w:val="18"/>
        </w:rPr>
        <w:t xml:space="preserve">- </w:t>
      </w:r>
      <w:r w:rsidR="003E0A0C">
        <w:rPr>
          <w:rFonts w:ascii="Tahoma" w:hAnsi="Tahoma" w:cs="Tahoma"/>
          <w:b/>
          <w:bCs/>
          <w:sz w:val="18"/>
          <w:szCs w:val="18"/>
        </w:rPr>
        <w:t>D</w:t>
      </w:r>
      <w:r w:rsidR="009012AC">
        <w:rPr>
          <w:rFonts w:ascii="Tahoma" w:hAnsi="Tahoma" w:cs="Tahoma"/>
          <w:b/>
          <w:bCs/>
          <w:sz w:val="18"/>
          <w:szCs w:val="18"/>
        </w:rPr>
        <w:t xml:space="preserve">alší podmínky </w:t>
      </w:r>
      <w:r>
        <w:rPr>
          <w:rFonts w:ascii="Tahoma" w:hAnsi="Tahoma" w:cs="Tahoma"/>
          <w:b/>
          <w:bCs/>
          <w:sz w:val="18"/>
          <w:szCs w:val="18"/>
        </w:rPr>
        <w:t>servisní smlouvy</w:t>
      </w:r>
      <w:r w:rsidR="005A2679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76E8C40" w14:textId="77777777" w:rsidR="00836FD3" w:rsidRDefault="00836FD3" w:rsidP="00836FD3">
      <w:pPr>
        <w:tabs>
          <w:tab w:val="left" w:pos="540"/>
        </w:tabs>
        <w:rPr>
          <w:rFonts w:ascii="Tahoma" w:hAnsi="Tahoma" w:cs="Tahoma"/>
          <w:sz w:val="16"/>
          <w:szCs w:val="16"/>
        </w:rPr>
      </w:pPr>
    </w:p>
    <w:p w14:paraId="45E923E5" w14:textId="6AE1E72D" w:rsidR="00C77F55" w:rsidRPr="00836FD3" w:rsidRDefault="00836FD3" w:rsidP="00836FD3">
      <w:pPr>
        <w:tabs>
          <w:tab w:val="left" w:pos="540"/>
        </w:tabs>
        <w:rPr>
          <w:rFonts w:ascii="Tahoma" w:hAnsi="Tahoma" w:cs="Tahoma"/>
          <w:sz w:val="18"/>
          <w:szCs w:val="18"/>
        </w:rPr>
      </w:pPr>
      <w:r w:rsidRPr="00836FD3">
        <w:rPr>
          <w:rFonts w:ascii="Tahoma" w:hAnsi="Tahoma" w:cs="Tahoma"/>
          <w:sz w:val="18"/>
          <w:szCs w:val="18"/>
          <w:highlight w:val="yellow"/>
        </w:rPr>
        <w:t>Doplní dodavatel</w:t>
      </w:r>
    </w:p>
    <w:p w14:paraId="45E923E6" w14:textId="77777777" w:rsidR="00C77F55" w:rsidRPr="00836FD3" w:rsidRDefault="00C77F55" w:rsidP="00C77F55">
      <w:pPr>
        <w:ind w:right="-1"/>
        <w:jc w:val="center"/>
        <w:rPr>
          <w:rFonts w:ascii="Tahoma" w:hAnsi="Tahoma" w:cs="Tahoma"/>
          <w:b/>
          <w:bCs/>
          <w:sz w:val="18"/>
          <w:szCs w:val="18"/>
        </w:rPr>
      </w:pPr>
    </w:p>
    <w:p w14:paraId="45E923E7" w14:textId="77777777" w:rsidR="00C77F55" w:rsidRPr="00836FD3" w:rsidRDefault="00C77F55" w:rsidP="00C77F55">
      <w:pPr>
        <w:ind w:right="-1"/>
        <w:jc w:val="center"/>
        <w:rPr>
          <w:rFonts w:ascii="Tahoma" w:hAnsi="Tahoma" w:cs="Tahoma"/>
          <w:b/>
          <w:bCs/>
          <w:sz w:val="18"/>
          <w:szCs w:val="18"/>
        </w:rPr>
      </w:pPr>
    </w:p>
    <w:p w14:paraId="45E923E8" w14:textId="76C6A9EE" w:rsidR="00C77F55" w:rsidRPr="00836FD3" w:rsidRDefault="00C77F55" w:rsidP="00C77F55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836FD3">
        <w:rPr>
          <w:rFonts w:ascii="Tahoma" w:hAnsi="Tahoma" w:cs="Tahoma"/>
          <w:sz w:val="18"/>
          <w:szCs w:val="18"/>
        </w:rPr>
        <w:t xml:space="preserve">Sleva na ND a servisní kity dle článku 11 odstavce I je ve výši </w:t>
      </w:r>
      <w:r w:rsidR="00387637" w:rsidRPr="00836FD3">
        <w:rPr>
          <w:rFonts w:ascii="Tahoma" w:hAnsi="Tahoma" w:cs="Tahoma"/>
          <w:sz w:val="18"/>
          <w:szCs w:val="18"/>
          <w:highlight w:val="yellow"/>
        </w:rPr>
        <w:t>…….</w:t>
      </w:r>
      <w:r w:rsidR="0036519D" w:rsidRPr="00836FD3">
        <w:rPr>
          <w:rFonts w:ascii="Tahoma" w:hAnsi="Tahoma" w:cs="Tahoma"/>
          <w:sz w:val="18"/>
          <w:szCs w:val="18"/>
        </w:rPr>
        <w:t xml:space="preserve"> </w:t>
      </w:r>
      <w:r w:rsidRPr="00836FD3">
        <w:rPr>
          <w:rFonts w:ascii="Tahoma" w:hAnsi="Tahoma" w:cs="Tahoma"/>
          <w:sz w:val="18"/>
          <w:szCs w:val="18"/>
        </w:rPr>
        <w:t xml:space="preserve">% z aktuální ceníkové ceny. </w:t>
      </w:r>
    </w:p>
    <w:p w14:paraId="45E923E9" w14:textId="77777777" w:rsidR="005E5F4B" w:rsidRPr="00836FD3" w:rsidRDefault="005E5F4B" w:rsidP="005E5F4B">
      <w:pPr>
        <w:ind w:left="360"/>
        <w:jc w:val="both"/>
        <w:rPr>
          <w:rFonts w:ascii="Tahoma" w:hAnsi="Tahoma" w:cs="Tahoma"/>
          <w:sz w:val="18"/>
          <w:szCs w:val="18"/>
        </w:rPr>
      </w:pPr>
    </w:p>
    <w:p w14:paraId="45E923EE" w14:textId="2749CFF3" w:rsidR="00C77F55" w:rsidRPr="00836FD3" w:rsidRDefault="00C77F55" w:rsidP="00C77F55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836FD3">
        <w:rPr>
          <w:rFonts w:ascii="Tahoma" w:hAnsi="Tahoma" w:cs="Tahoma"/>
          <w:sz w:val="18"/>
          <w:szCs w:val="18"/>
        </w:rPr>
        <w:t>Cena za instruktáž nad rámec</w:t>
      </w:r>
      <w:r w:rsidR="001F428C" w:rsidRPr="00836FD3">
        <w:rPr>
          <w:rFonts w:ascii="Tahoma" w:hAnsi="Tahoma" w:cs="Tahoma"/>
          <w:sz w:val="18"/>
          <w:szCs w:val="18"/>
        </w:rPr>
        <w:t xml:space="preserve"> definovaný v článku 6</w:t>
      </w:r>
      <w:r w:rsidR="009E3A6C" w:rsidRPr="00836FD3">
        <w:rPr>
          <w:rFonts w:ascii="Tahoma" w:hAnsi="Tahoma" w:cs="Tahoma"/>
          <w:sz w:val="18"/>
          <w:szCs w:val="18"/>
        </w:rPr>
        <w:t xml:space="preserve"> odstavce I je </w:t>
      </w:r>
      <w:r w:rsidR="00387637" w:rsidRPr="00836FD3">
        <w:rPr>
          <w:rFonts w:ascii="Tahoma" w:hAnsi="Tahoma" w:cs="Tahoma"/>
          <w:sz w:val="18"/>
          <w:szCs w:val="18"/>
          <w:highlight w:val="yellow"/>
        </w:rPr>
        <w:t>……….</w:t>
      </w:r>
      <w:r w:rsidRPr="00836FD3">
        <w:rPr>
          <w:rFonts w:ascii="Tahoma" w:hAnsi="Tahoma" w:cs="Tahoma"/>
          <w:sz w:val="18"/>
          <w:szCs w:val="18"/>
          <w:highlight w:val="yellow"/>
        </w:rPr>
        <w:t>,-</w:t>
      </w:r>
      <w:r w:rsidRPr="00836FD3">
        <w:rPr>
          <w:rFonts w:ascii="Tahoma" w:hAnsi="Tahoma" w:cs="Tahoma"/>
          <w:sz w:val="18"/>
          <w:szCs w:val="18"/>
        </w:rPr>
        <w:t xml:space="preserve"> Kč / instruktáž.</w:t>
      </w:r>
    </w:p>
    <w:p w14:paraId="45E923EF" w14:textId="77777777" w:rsidR="007A3551" w:rsidRPr="00836FD3" w:rsidRDefault="007A3551">
      <w:pPr>
        <w:rPr>
          <w:rFonts w:ascii="Tahoma" w:hAnsi="Tahoma" w:cs="Tahoma"/>
          <w:b/>
          <w:bCs/>
          <w:sz w:val="18"/>
          <w:szCs w:val="18"/>
        </w:rPr>
      </w:pPr>
    </w:p>
    <w:sectPr w:rsidR="007A3551" w:rsidRPr="00836FD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E83BE" w14:textId="77777777" w:rsidR="00A16AAC" w:rsidRDefault="00A16AAC" w:rsidP="00A16AAC">
      <w:r>
        <w:separator/>
      </w:r>
    </w:p>
  </w:endnote>
  <w:endnote w:type="continuationSeparator" w:id="0">
    <w:p w14:paraId="2938090F" w14:textId="77777777" w:rsidR="00A16AAC" w:rsidRDefault="00A16AAC" w:rsidP="00A16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EEBB6" w14:textId="77777777" w:rsidR="00A16AAC" w:rsidRDefault="00A16AAC" w:rsidP="00A16AAC">
      <w:r>
        <w:separator/>
      </w:r>
    </w:p>
  </w:footnote>
  <w:footnote w:type="continuationSeparator" w:id="0">
    <w:p w14:paraId="3EC4BA09" w14:textId="77777777" w:rsidR="00A16AAC" w:rsidRDefault="00A16AAC" w:rsidP="00A16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927F3E"/>
    <w:multiLevelType w:val="hybridMultilevel"/>
    <w:tmpl w:val="880C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437DC"/>
    <w:multiLevelType w:val="hybridMultilevel"/>
    <w:tmpl w:val="07E439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2A516A"/>
    <w:multiLevelType w:val="hybridMultilevel"/>
    <w:tmpl w:val="63B4482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F55"/>
    <w:rsid w:val="001F428C"/>
    <w:rsid w:val="00234060"/>
    <w:rsid w:val="0036519D"/>
    <w:rsid w:val="00387637"/>
    <w:rsid w:val="003E0A0C"/>
    <w:rsid w:val="004C648A"/>
    <w:rsid w:val="005A2679"/>
    <w:rsid w:val="005E5F4B"/>
    <w:rsid w:val="007A3551"/>
    <w:rsid w:val="00836FD3"/>
    <w:rsid w:val="009012AC"/>
    <w:rsid w:val="009E3A6C"/>
    <w:rsid w:val="00A16AAC"/>
    <w:rsid w:val="00C77F55"/>
    <w:rsid w:val="00F0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E923E3"/>
  <w15:chartTrackingRefBased/>
  <w15:docId w15:val="{26E5E617-FC92-41AE-92B8-8C96D0BA9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7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7F5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876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76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7637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76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7637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76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7637"/>
    <w:rPr>
      <w:rFonts w:ascii="Segoe UI" w:eastAsia="Times New Roman" w:hAnsi="Segoe UI" w:cs="Segoe UI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219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Jandus Luděk</dc:creator>
  <cp:keywords/>
  <dc:description/>
  <cp:lastModifiedBy>Antónia Polášek</cp:lastModifiedBy>
  <cp:revision>15</cp:revision>
  <dcterms:created xsi:type="dcterms:W3CDTF">2018-08-09T12:13:00Z</dcterms:created>
  <dcterms:modified xsi:type="dcterms:W3CDTF">2021-03-11T12:52:00Z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iteId">
    <vt:lpwstr>00000000-0000-0000-0000-000000000000</vt:lpwstr>
  </property>
  <property fmtid="{D5CDD505-2E9C-101B-9397-08002B2CF9AE}" pid="4" name="MSIP_Label_2063cd7f-2d21-486a-9f29-9c1683fdd175_Owner">
    <vt:lpwstr>12974@vfn.cz</vt:lpwstr>
  </property>
  <property fmtid="{D5CDD505-2E9C-101B-9397-08002B2CF9AE}" pid="5" name="MSIP_Label_2063cd7f-2d21-486a-9f29-9c1683fdd175_SetDate">
    <vt:lpwstr>2018-08-17T09:01:57.7226176Z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Application">
    <vt:lpwstr>Microsoft Azure Information Protection</vt:lpwstr>
  </property>
  <property fmtid="{D5CDD505-2E9C-101B-9397-08002B2CF9AE}" pid="8" name="MSIP_Label_2063cd7f-2d21-486a-9f29-9c1683fdd175_Extended_MSFT_Method">
    <vt:lpwstr>Automatic</vt:lpwstr>
  </property>
  <property fmtid="{D5CDD505-2E9C-101B-9397-08002B2CF9AE}" pid="9" name="Sensitivity">
    <vt:lpwstr>Veřejné</vt:lpwstr>
  </property>
</Properties>
</file>